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DA5B3" w14:textId="2BBFC0D9" w:rsidR="000A67C3" w:rsidRDefault="000A67C3" w:rsidP="000A67C3">
      <w:pPr>
        <w:pStyle w:val="a3"/>
        <w:spacing w:before="0" w:beforeAutospacing="0" w:after="225" w:afterAutospacing="0"/>
        <w:jc w:val="both"/>
        <w:rPr>
          <w:rFonts w:ascii="Georgia" w:hAnsi="Georgia"/>
          <w:color w:val="222222"/>
        </w:rPr>
      </w:pPr>
      <w:proofErr w:type="spellStart"/>
      <w:r>
        <w:rPr>
          <w:rFonts w:ascii="Georgia" w:hAnsi="Georgia"/>
          <w:color w:val="222222"/>
        </w:rPr>
        <w:t>Гуртожиток</w:t>
      </w:r>
      <w:proofErr w:type="spellEnd"/>
      <w:r>
        <w:rPr>
          <w:rFonts w:ascii="Georgia" w:hAnsi="Georgia"/>
          <w:color w:val="222222"/>
        </w:rPr>
        <w:t xml:space="preserve"> </w:t>
      </w:r>
      <w:proofErr w:type="spellStart"/>
      <w:r>
        <w:rPr>
          <w:rFonts w:ascii="Georgia" w:hAnsi="Georgia"/>
          <w:color w:val="222222"/>
          <w:lang w:val="uk-UA"/>
        </w:rPr>
        <w:t>Кельменецького</w:t>
      </w:r>
      <w:proofErr w:type="spellEnd"/>
      <w:r>
        <w:rPr>
          <w:rFonts w:ascii="Georgia" w:hAnsi="Georgia"/>
          <w:color w:val="222222"/>
          <w:lang w:val="uk-UA"/>
        </w:rPr>
        <w:t xml:space="preserve"> професійного ліцею</w:t>
      </w:r>
      <w:r>
        <w:rPr>
          <w:rFonts w:ascii="Georgia" w:hAnsi="Georgia"/>
          <w:color w:val="222222"/>
        </w:rPr>
        <w:t xml:space="preserve"> </w:t>
      </w:r>
      <w:proofErr w:type="spellStart"/>
      <w:r>
        <w:rPr>
          <w:rFonts w:ascii="Georgia" w:hAnsi="Georgia"/>
          <w:color w:val="222222"/>
        </w:rPr>
        <w:t>розташований</w:t>
      </w:r>
      <w:proofErr w:type="spellEnd"/>
      <w:r>
        <w:rPr>
          <w:rFonts w:ascii="Georgia" w:hAnsi="Georgia"/>
          <w:color w:val="222222"/>
        </w:rPr>
        <w:t xml:space="preserve"> за </w:t>
      </w:r>
      <w:proofErr w:type="spellStart"/>
      <w:r>
        <w:rPr>
          <w:rFonts w:ascii="Georgia" w:hAnsi="Georgia"/>
          <w:color w:val="222222"/>
        </w:rPr>
        <w:t>адресою</w:t>
      </w:r>
      <w:proofErr w:type="spellEnd"/>
      <w:r>
        <w:rPr>
          <w:rFonts w:ascii="Georgia" w:hAnsi="Georgia"/>
          <w:color w:val="222222"/>
        </w:rPr>
        <w:t xml:space="preserve">: </w:t>
      </w:r>
      <w:r>
        <w:rPr>
          <w:rFonts w:ascii="Georgia" w:hAnsi="Georgia"/>
          <w:color w:val="222222"/>
          <w:lang w:val="uk-UA"/>
        </w:rPr>
        <w:t>сит Кельменці</w:t>
      </w:r>
      <w:r>
        <w:rPr>
          <w:rFonts w:ascii="Georgia" w:hAnsi="Georgia"/>
          <w:color w:val="222222"/>
        </w:rPr>
        <w:t xml:space="preserve">, </w:t>
      </w:r>
      <w:proofErr w:type="spellStart"/>
      <w:r>
        <w:rPr>
          <w:rFonts w:ascii="Georgia" w:hAnsi="Georgia"/>
          <w:color w:val="222222"/>
        </w:rPr>
        <w:t>вул</w:t>
      </w:r>
      <w:proofErr w:type="spellEnd"/>
      <w:r>
        <w:rPr>
          <w:rFonts w:ascii="Georgia" w:hAnsi="Georgia"/>
          <w:color w:val="222222"/>
        </w:rPr>
        <w:t>.</w:t>
      </w:r>
      <w:r>
        <w:rPr>
          <w:rFonts w:ascii="Georgia" w:hAnsi="Georgia"/>
          <w:color w:val="222222"/>
          <w:lang w:val="uk-UA"/>
        </w:rPr>
        <w:t>Грушевського,31</w:t>
      </w:r>
      <w:r>
        <w:rPr>
          <w:rFonts w:ascii="Georgia" w:hAnsi="Georgia"/>
          <w:color w:val="222222"/>
        </w:rPr>
        <w:t>.</w:t>
      </w:r>
    </w:p>
    <w:p w14:paraId="145AA24A" w14:textId="14173DA3" w:rsidR="000A67C3" w:rsidRPr="000A67C3" w:rsidRDefault="000A67C3" w:rsidP="000A67C3">
      <w:pPr>
        <w:pStyle w:val="a3"/>
        <w:spacing w:before="0" w:beforeAutospacing="0" w:after="225" w:afterAutospacing="0"/>
        <w:jc w:val="both"/>
        <w:rPr>
          <w:rFonts w:ascii="Georgia" w:hAnsi="Georgia"/>
          <w:color w:val="222222"/>
          <w:lang w:val="uk-UA"/>
        </w:rPr>
      </w:pPr>
      <w:proofErr w:type="spellStart"/>
      <w:r>
        <w:rPr>
          <w:rFonts w:ascii="Georgia" w:hAnsi="Georgia"/>
          <w:color w:val="222222"/>
        </w:rPr>
        <w:t>Кількість</w:t>
      </w:r>
      <w:proofErr w:type="spellEnd"/>
      <w:r>
        <w:rPr>
          <w:rFonts w:ascii="Georgia" w:hAnsi="Georgia"/>
          <w:color w:val="222222"/>
        </w:rPr>
        <w:t xml:space="preserve"> </w:t>
      </w:r>
      <w:proofErr w:type="spellStart"/>
      <w:r>
        <w:rPr>
          <w:rFonts w:ascii="Georgia" w:hAnsi="Georgia"/>
          <w:color w:val="222222"/>
        </w:rPr>
        <w:t>кімнат</w:t>
      </w:r>
      <w:proofErr w:type="spellEnd"/>
      <w:r>
        <w:rPr>
          <w:rFonts w:ascii="Georgia" w:hAnsi="Georgia"/>
          <w:color w:val="222222"/>
        </w:rPr>
        <w:t xml:space="preserve"> – </w:t>
      </w:r>
      <w:r>
        <w:rPr>
          <w:rFonts w:ascii="Georgia" w:hAnsi="Georgia"/>
          <w:color w:val="222222"/>
          <w:lang w:val="uk-UA"/>
        </w:rPr>
        <w:t>15</w:t>
      </w:r>
      <w:bookmarkStart w:id="0" w:name="_GoBack"/>
      <w:bookmarkEnd w:id="0"/>
    </w:p>
    <w:p w14:paraId="7410B7B0" w14:textId="446D8F88" w:rsidR="000A67C3" w:rsidRPr="000A67C3" w:rsidRDefault="000A67C3" w:rsidP="000A67C3">
      <w:pPr>
        <w:pStyle w:val="a3"/>
        <w:spacing w:before="0" w:beforeAutospacing="0" w:after="225" w:afterAutospacing="0"/>
        <w:jc w:val="both"/>
        <w:rPr>
          <w:rFonts w:ascii="Georgia" w:hAnsi="Georgia"/>
          <w:color w:val="222222"/>
          <w:lang w:val="uk-UA"/>
        </w:rPr>
      </w:pPr>
      <w:proofErr w:type="spellStart"/>
      <w:r>
        <w:rPr>
          <w:rFonts w:ascii="Georgia" w:hAnsi="Georgia"/>
          <w:color w:val="222222"/>
        </w:rPr>
        <w:t>Кількість</w:t>
      </w:r>
      <w:proofErr w:type="spellEnd"/>
      <w:r>
        <w:rPr>
          <w:rFonts w:ascii="Georgia" w:hAnsi="Georgia"/>
          <w:color w:val="222222"/>
        </w:rPr>
        <w:t xml:space="preserve"> </w:t>
      </w:r>
      <w:proofErr w:type="spellStart"/>
      <w:r>
        <w:rPr>
          <w:rFonts w:ascii="Georgia" w:hAnsi="Georgia"/>
          <w:color w:val="222222"/>
        </w:rPr>
        <w:t>місць</w:t>
      </w:r>
      <w:proofErr w:type="spellEnd"/>
      <w:r>
        <w:rPr>
          <w:rFonts w:ascii="Georgia" w:hAnsi="Georgia"/>
          <w:color w:val="222222"/>
        </w:rPr>
        <w:t xml:space="preserve"> – </w:t>
      </w:r>
      <w:r>
        <w:rPr>
          <w:rFonts w:ascii="Georgia" w:hAnsi="Georgia"/>
          <w:color w:val="222222"/>
          <w:lang w:val="uk-UA"/>
        </w:rPr>
        <w:t>75</w:t>
      </w:r>
    </w:p>
    <w:p w14:paraId="4063CDBA" w14:textId="4CD6D295" w:rsidR="000A67C3" w:rsidRPr="000A67C3" w:rsidRDefault="000A67C3" w:rsidP="000A67C3">
      <w:pPr>
        <w:pStyle w:val="a3"/>
        <w:spacing w:before="0" w:beforeAutospacing="0" w:after="225" w:afterAutospacing="0"/>
        <w:jc w:val="both"/>
        <w:rPr>
          <w:rFonts w:ascii="Georgia" w:hAnsi="Georgia"/>
          <w:color w:val="222222"/>
          <w:lang w:val="uk-UA"/>
        </w:rPr>
      </w:pPr>
      <w:proofErr w:type="spellStart"/>
      <w:r>
        <w:rPr>
          <w:rFonts w:ascii="Georgia" w:hAnsi="Georgia"/>
          <w:color w:val="222222"/>
        </w:rPr>
        <w:t>Кількість</w:t>
      </w:r>
      <w:proofErr w:type="spellEnd"/>
      <w:r>
        <w:rPr>
          <w:rFonts w:ascii="Georgia" w:hAnsi="Georgia"/>
          <w:color w:val="222222"/>
        </w:rPr>
        <w:t xml:space="preserve"> </w:t>
      </w:r>
      <w:proofErr w:type="spellStart"/>
      <w:r>
        <w:rPr>
          <w:rFonts w:ascii="Georgia" w:hAnsi="Georgia"/>
          <w:color w:val="222222"/>
        </w:rPr>
        <w:t>проживаючих</w:t>
      </w:r>
      <w:proofErr w:type="spellEnd"/>
      <w:r>
        <w:rPr>
          <w:rFonts w:ascii="Georgia" w:hAnsi="Georgia"/>
          <w:color w:val="222222"/>
        </w:rPr>
        <w:t xml:space="preserve"> – </w:t>
      </w:r>
      <w:r>
        <w:rPr>
          <w:rFonts w:ascii="Georgia" w:hAnsi="Georgia"/>
          <w:color w:val="222222"/>
          <w:lang w:val="uk-UA"/>
        </w:rPr>
        <w:t>55</w:t>
      </w:r>
    </w:p>
    <w:p w14:paraId="4FD83CE6" w14:textId="72B9D6A6" w:rsidR="000A67C3" w:rsidRDefault="000A67C3" w:rsidP="000A67C3">
      <w:pPr>
        <w:pStyle w:val="a3"/>
        <w:spacing w:before="0" w:beforeAutospacing="0" w:after="0" w:afterAutospacing="0"/>
        <w:jc w:val="both"/>
        <w:rPr>
          <w:rFonts w:ascii="Georgia" w:hAnsi="Georgia"/>
          <w:color w:val="222222"/>
        </w:rPr>
      </w:pPr>
      <w:proofErr w:type="spellStart"/>
      <w:r>
        <w:rPr>
          <w:rFonts w:ascii="Georgia" w:hAnsi="Georgia"/>
          <w:color w:val="222222"/>
        </w:rPr>
        <w:t>Наявність</w:t>
      </w:r>
      <w:proofErr w:type="spellEnd"/>
      <w:r>
        <w:rPr>
          <w:rFonts w:ascii="Georgia" w:hAnsi="Georgia"/>
          <w:color w:val="222222"/>
        </w:rPr>
        <w:t xml:space="preserve"> </w:t>
      </w:r>
      <w:proofErr w:type="spellStart"/>
      <w:r>
        <w:rPr>
          <w:rFonts w:ascii="Georgia" w:hAnsi="Georgia"/>
          <w:color w:val="222222"/>
        </w:rPr>
        <w:t>місць</w:t>
      </w:r>
      <w:proofErr w:type="spellEnd"/>
      <w:r>
        <w:rPr>
          <w:rFonts w:ascii="Georgia" w:hAnsi="Georgia"/>
          <w:color w:val="222222"/>
        </w:rPr>
        <w:t xml:space="preserve"> – </w:t>
      </w:r>
      <w:r>
        <w:rPr>
          <w:rFonts w:ascii="Georgia" w:hAnsi="Georgia"/>
          <w:color w:val="222222"/>
          <w:lang w:val="uk-UA"/>
        </w:rPr>
        <w:t>20</w:t>
      </w:r>
      <w:r>
        <w:rPr>
          <w:rFonts w:ascii="Georgia" w:hAnsi="Georgia"/>
          <w:color w:val="222222"/>
        </w:rPr>
        <w:t xml:space="preserve"> (станом на 01 лютого 2021 р.)</w:t>
      </w:r>
    </w:p>
    <w:p w14:paraId="594401D3" w14:textId="77777777" w:rsidR="00061D89" w:rsidRDefault="00061D89"/>
    <w:sectPr w:rsidR="00061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D89"/>
    <w:rsid w:val="00061D89"/>
    <w:rsid w:val="000A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525B6"/>
  <w15:chartTrackingRefBased/>
  <w15:docId w15:val="{3E12F631-5723-4FA3-96E7-0D9BD9E97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9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kpl_</dc:creator>
  <cp:keywords/>
  <dc:description/>
  <cp:lastModifiedBy>kpl_</cp:lastModifiedBy>
  <cp:revision>2</cp:revision>
  <dcterms:created xsi:type="dcterms:W3CDTF">2021-03-19T08:43:00Z</dcterms:created>
  <dcterms:modified xsi:type="dcterms:W3CDTF">2021-03-19T08:47:00Z</dcterms:modified>
</cp:coreProperties>
</file>