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6A" w:rsidRPr="008A7131" w:rsidRDefault="005A556A" w:rsidP="005A556A">
      <w:pPr>
        <w:pStyle w:val="a3"/>
        <w:spacing w:before="225" w:beforeAutospacing="0" w:after="225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8A7131">
        <w:rPr>
          <w:color w:val="000000" w:themeColor="text1"/>
          <w:sz w:val="32"/>
          <w:szCs w:val="32"/>
          <w:lang w:val="ru-RU"/>
        </w:rPr>
        <w:t>П</w:t>
      </w:r>
      <w:r w:rsidRPr="008A7131">
        <w:rPr>
          <w:color w:val="000000" w:themeColor="text1"/>
          <w:sz w:val="32"/>
          <w:szCs w:val="32"/>
        </w:rPr>
        <w:t>ропонуємо перелік з декількох важливих кроків для батьків, які допоможуть їм захистити себе та дітей від зараження респіраторними вірусами: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 </w:t>
      </w: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Тримайте дітей вдома, якщо вони захворіли</w:t>
      </w:r>
      <w:r>
        <w:rPr>
          <w:color w:val="444444"/>
        </w:rPr>
        <w:t> (це стосується лише легких форм захворювання, при погіршенні стану обов’язково зверніться до свого сімейного лікаря).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color w:val="444444"/>
          <w:bdr w:val="none" w:sz="0" w:space="0" w:color="auto" w:frame="1"/>
        </w:rPr>
        <w:t>Чому це важливо?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Дітям потрібен відпочинок, щоб одужати. Без достатнього відпочинку вашій дитині може знадобитися більше часу, щоб відчути себе краще. Людям з ослабленою імунною системою часто потрібно ще більше часу, щоб відновитися.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Тримайте хворих і здорових дітей окремо.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• Уникати контакту із особами з проявами респіраторного захворювання, тримайтеся на відстані не менше 1-2 м від хворих людей.</w:t>
      </w:r>
      <w:r>
        <w:rPr>
          <w:color w:val="444444"/>
        </w:rPr>
        <w:br/>
        <w:t>• Шукати альтернативні способи участі дітей в зборах, наприклад дивитися їх по телевізору або в Інтернеті, щоб вони могли уникнути особистого контакту. Це особливо важливо для дітей з високим ризиком ускладнень грипу.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color w:val="444444"/>
          <w:bdr w:val="none" w:sz="0" w:space="0" w:color="auto" w:frame="1"/>
        </w:rPr>
        <w:t>Чому це важливо?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Краплі, що містять віруси, можуть переміщатися не менше, ніж на 1-2 м, тому залишаючись на такій відстані від хворих людей, можна знизити ймовірність того, що ваша дитина захворіє.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Навчіть своїх дітей завжди прикривати рот під час кашлю і чхання.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• Переконайтеся, що ваші діти прикривають ніс і рот серветкою, коли вони кашляють або чхають. Попросіть їх викинути використану серветку і негайно вимити руки.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color w:val="444444"/>
          <w:bdr w:val="none" w:sz="0" w:space="0" w:color="auto" w:frame="1"/>
        </w:rPr>
        <w:t>Чому це важливо?</w:t>
      </w:r>
      <w:r>
        <w:rPr>
          <w:color w:val="444444"/>
        </w:rPr>
        <w:br/>
        <w:t>Прикривання носа і рота під час кашлю і чхання серветкою допомагає запобігти поширенню вірусу грипу через повітря і на ваших руках.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Навчіть дітей правильно мити руки.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• Переконайтеся, що ваші діти ретельно і часто миють руки з милом і водою.</w:t>
      </w:r>
      <w:r>
        <w:rPr>
          <w:color w:val="444444"/>
        </w:rPr>
        <w:br/>
        <w:t>• Якщо мило і вода недоступні, дайте їм дезінфікуючий засіб для рук з вмістом спирту не менше 60% для очищення рук.</w:t>
      </w:r>
      <w:r>
        <w:rPr>
          <w:color w:val="444444"/>
        </w:rPr>
        <w:br/>
        <w:t>• Навчіть їх, як важливо мити руки, перш ніж торкатися їх очей, носа або рота.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color w:val="444444"/>
          <w:bdr w:val="none" w:sz="0" w:space="0" w:color="auto" w:frame="1"/>
        </w:rPr>
        <w:t>Чому це важливо?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Миття рук знижує кількість респіраторних вірусів, які можуть поширюватися, коли ви торкаєтеся рук інших людей або торкаєтеся поверхонь і предметів, таких як столи і дверні ручки.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Очищуйте поверхні та предмети, до яких часто торкаєтеся.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Очищуйте поверхні та предмети, до яких часто торкаються, такі як іграшки, столи, дверні ручки, поручні, клавіатури комп’ютера, телефони і іграшки.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lastRenderedPageBreak/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Чи видаляє мило і вода при очищенні респіраторні віруси, включаючи SARS-CoV-2?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• Так, застосування мила і води дозволяє ефективно очистити поверхні.</w:t>
      </w:r>
      <w:r>
        <w:rPr>
          <w:color w:val="444444"/>
        </w:rPr>
        <w:br/>
        <w:t>• Ви також можете використовувати спиртовмісні та хлорвмісні дезинфікуючі засоби. Завжди дотримуйтесь інструкцій з використання дезинфікуючих засобів, на етикетці продукту.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a5"/>
          <w:color w:val="444444"/>
          <w:bdr w:val="none" w:sz="0" w:space="0" w:color="auto" w:frame="1"/>
        </w:rPr>
        <w:t>Чому це важливо?</w:t>
      </w:r>
    </w:p>
    <w:p w:rsidR="005A556A" w:rsidRDefault="005A556A" w:rsidP="005A556A">
      <w:pPr>
        <w:pStyle w:val="a3"/>
        <w:spacing w:before="225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Точний термін виживання вірусу SARS-CoV-2 на сьогодні не відомий, проте очищення поверхонь і об’єктів, до яких часто торкаються, знижує кількість вірусів, які можуть поширюватися під час дотику до зараженої поверхні, а потім до ваших очей, носа або рота.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rFonts w:ascii="Segoe UI Emoji" w:hAnsi="Segoe UI Emoji" w:cs="Segoe UI Emoji"/>
          <w:color w:val="444444"/>
        </w:rPr>
        <w:t>💡</w:t>
      </w:r>
      <w:r>
        <w:rPr>
          <w:color w:val="444444"/>
        </w:rPr>
        <w:t> </w:t>
      </w:r>
      <w:r>
        <w:rPr>
          <w:rStyle w:val="a4"/>
          <w:color w:val="444444"/>
          <w:bdr w:val="none" w:sz="0" w:space="0" w:color="auto" w:frame="1"/>
        </w:rPr>
        <w:t>Будьте готовими і поінформованими.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</w:rPr>
        <w:t>• Будьте в курсі епідемічної ситуації із респіраторних захворювань, використовуючи офіційні джерела:</w:t>
      </w:r>
      <w:r>
        <w:rPr>
          <w:color w:val="444444"/>
        </w:rPr>
        <w:br/>
        <w:t>офіційний сайт ВООЗ </w:t>
      </w:r>
      <w:hyperlink r:id="rId4" w:history="1">
        <w:r>
          <w:rPr>
            <w:rStyle w:val="a6"/>
            <w:color w:val="000000"/>
            <w:bdr w:val="none" w:sz="0" w:space="0" w:color="auto" w:frame="1"/>
          </w:rPr>
          <w:t>https://www.who.int/emergencies/diseases/novel-coronavirus-2019</w:t>
        </w:r>
      </w:hyperlink>
      <w:r>
        <w:rPr>
          <w:color w:val="444444"/>
        </w:rPr>
        <w:t>, офіційний сайт МОЗ України </w:t>
      </w:r>
      <w:hyperlink r:id="rId5" w:history="1">
        <w:r>
          <w:rPr>
            <w:rStyle w:val="a6"/>
            <w:color w:val="000000"/>
            <w:bdr w:val="none" w:sz="0" w:space="0" w:color="auto" w:frame="1"/>
          </w:rPr>
          <w:t>https://moz.gov.ua/koronavirus-2019-ncov</w:t>
        </w:r>
      </w:hyperlink>
      <w:r>
        <w:rPr>
          <w:color w:val="444444"/>
        </w:rPr>
        <w:t>, офіційний сайт ДУ «Центр громадського здоров’я МОЗ України» – </w:t>
      </w:r>
      <w:hyperlink r:id="rId6" w:history="1">
        <w:r>
          <w:rPr>
            <w:rStyle w:val="a6"/>
            <w:color w:val="000000"/>
            <w:bdr w:val="none" w:sz="0" w:space="0" w:color="auto" w:frame="1"/>
          </w:rPr>
          <w:t>https://phc.org.ua/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7" w:tgtFrame="_blank" w:history="1">
        <w:r>
          <w:rPr>
            <w:rStyle w:val="a6"/>
            <w:color w:val="000000"/>
            <w:bdr w:val="none" w:sz="0" w:space="0" w:color="auto" w:frame="1"/>
          </w:rPr>
          <w:t>Інформація про COVID-19/SARS-CoV-2 на сайті МОЗ України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8" w:tgtFrame="_blank" w:history="1">
        <w:r>
          <w:rPr>
            <w:rStyle w:val="a6"/>
            <w:color w:val="000000"/>
            <w:bdr w:val="none" w:sz="0" w:space="0" w:color="auto" w:frame="1"/>
          </w:rPr>
          <w:t>Інформація про COVID-19/SARS-CoV-2 на сайті ВООЗ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9" w:tgtFrame="_blank" w:history="1">
        <w:r>
          <w:rPr>
            <w:rStyle w:val="a6"/>
            <w:color w:val="000000"/>
            <w:bdr w:val="none" w:sz="0" w:space="0" w:color="auto" w:frame="1"/>
          </w:rPr>
          <w:t>Інформація про COVID-19/SARS-CoV-2 на сайті ЄЦПКЗ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10" w:tgtFrame="_blank" w:history="1">
        <w:r>
          <w:rPr>
            <w:rStyle w:val="a6"/>
            <w:color w:val="000000"/>
            <w:bdr w:val="none" w:sz="0" w:space="0" w:color="auto" w:frame="1"/>
          </w:rPr>
          <w:t>Telegram-канал про коронавірус в Україні, верифікований МОЗ України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color w:val="444444"/>
          <w:bdr w:val="none" w:sz="0" w:space="0" w:color="auto" w:frame="1"/>
        </w:rPr>
        <w:t>•  читайте та виконуйте рекомендації лікарів про заходи профілактики захворювань</w:t>
      </w:r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11" w:tgtFrame="_blank" w:history="1">
        <w:r>
          <w:rPr>
            <w:rStyle w:val="a6"/>
            <w:color w:val="000000"/>
            <w:bdr w:val="none" w:sz="0" w:space="0" w:color="auto" w:frame="1"/>
          </w:rPr>
          <w:t>Відповіді на головні питання щодо COVID-19/SARS-CoV-2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  <w:hyperlink r:id="rId12" w:tgtFrame="_blank" w:history="1">
        <w:r>
          <w:rPr>
            <w:rStyle w:val="a6"/>
            <w:color w:val="000000"/>
            <w:bdr w:val="none" w:sz="0" w:space="0" w:color="auto" w:frame="1"/>
          </w:rPr>
          <w:t>Telegram-бот МОЗ України для оперативної відповіді на поширені запитання щодо коронавірусу в Україні</w:t>
        </w:r>
      </w:hyperlink>
    </w:p>
    <w:p w:rsidR="005A556A" w:rsidRDefault="005A556A" w:rsidP="005A556A">
      <w:pPr>
        <w:pStyle w:val="a3"/>
        <w:spacing w:before="0" w:beforeAutospacing="0" w:after="0" w:afterAutospacing="0"/>
        <w:textAlignment w:val="baseline"/>
        <w:rPr>
          <w:color w:val="444444"/>
        </w:rPr>
      </w:pPr>
    </w:p>
    <w:p w:rsidR="006F48C6" w:rsidRDefault="006F48C6">
      <w:bookmarkStart w:id="0" w:name="_GoBack"/>
      <w:bookmarkEnd w:id="0"/>
    </w:p>
    <w:sectPr w:rsidR="006F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6A"/>
    <w:rsid w:val="005A556A"/>
    <w:rsid w:val="006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8F6B-A71C-49D0-862B-61D7CD51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5A556A"/>
    <w:rPr>
      <w:b/>
      <w:bCs/>
    </w:rPr>
  </w:style>
  <w:style w:type="character" w:styleId="a5">
    <w:name w:val="Emphasis"/>
    <w:basedOn w:val="a0"/>
    <w:uiPriority w:val="20"/>
    <w:qFormat/>
    <w:rsid w:val="005A556A"/>
    <w:rPr>
      <w:i/>
      <w:iCs/>
    </w:rPr>
  </w:style>
  <w:style w:type="character" w:styleId="a6">
    <w:name w:val="Hyperlink"/>
    <w:basedOn w:val="a0"/>
    <w:uiPriority w:val="99"/>
    <w:semiHidden/>
    <w:unhideWhenUsed/>
    <w:rsid w:val="005A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z.gov.ua/koronavirus-2019-ncov" TargetMode="External"/><Relationship Id="rId12" Type="http://schemas.openxmlformats.org/officeDocument/2006/relationships/hyperlink" Target="https://t.me/COVID19_Ukraine_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c.org.ua/kontrol-zakhvoryuvan/inshi-infekciyni-zakhvoryuvannya/koronavirusna-infekciya-covid-19" TargetMode="External"/><Relationship Id="rId11" Type="http://schemas.openxmlformats.org/officeDocument/2006/relationships/hyperlink" Target="http://covid19.com.ua/" TargetMode="External"/><Relationship Id="rId5" Type="http://schemas.openxmlformats.org/officeDocument/2006/relationships/hyperlink" Target="https://moz.gov.ua/koronavirus-2019-ncov" TargetMode="External"/><Relationship Id="rId10" Type="http://schemas.openxmlformats.org/officeDocument/2006/relationships/hyperlink" Target="https://t.me/COVID19_Ukraine" TargetMode="External"/><Relationship Id="rId4" Type="http://schemas.openxmlformats.org/officeDocument/2006/relationships/hyperlink" Target="https://www.who.int/emergencies/diseases/novel-coronavirus-2019" TargetMode="External"/><Relationship Id="rId9" Type="http://schemas.openxmlformats.org/officeDocument/2006/relationships/hyperlink" Target="https://www.ecdc.europa.eu/en/novel-coronavirus-ch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Ivanchak</dc:creator>
  <cp:keywords/>
  <dc:description/>
  <cp:lastModifiedBy>Igor Ivanchak</cp:lastModifiedBy>
  <cp:revision>1</cp:revision>
  <dcterms:created xsi:type="dcterms:W3CDTF">2020-12-23T18:38:00Z</dcterms:created>
  <dcterms:modified xsi:type="dcterms:W3CDTF">2020-12-23T18:39:00Z</dcterms:modified>
</cp:coreProperties>
</file>